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1D4C" w14:textId="77777777" w:rsidR="00B704FF" w:rsidRDefault="00B704FF" w:rsidP="00B223E4">
      <w:pPr>
        <w:jc w:val="center"/>
        <w:rPr>
          <w:b/>
        </w:rPr>
      </w:pPr>
      <w:r>
        <w:rPr>
          <w:rFonts w:cstheme="minorHAnsi"/>
          <w:b/>
          <w:bCs/>
        </w:rPr>
        <w:t xml:space="preserve">QUEL </w:t>
      </w:r>
      <w:r w:rsidR="00B223E4" w:rsidRPr="00B223E4">
        <w:rPr>
          <w:b/>
        </w:rPr>
        <w:t xml:space="preserve">POUVOIR </w:t>
      </w:r>
      <w:r w:rsidR="00D63865">
        <w:rPr>
          <w:b/>
        </w:rPr>
        <w:t>DETIENT</w:t>
      </w:r>
      <w:r w:rsidRPr="00B223E4">
        <w:rPr>
          <w:b/>
        </w:rPr>
        <w:t xml:space="preserve"> L’INDUSTRIE DU TABAC </w:t>
      </w:r>
      <w:r>
        <w:rPr>
          <w:b/>
        </w:rPr>
        <w:t xml:space="preserve">SUR LE </w:t>
      </w:r>
      <w:r w:rsidRPr="00B223E4">
        <w:rPr>
          <w:b/>
        </w:rPr>
        <w:t>MA</w:t>
      </w:r>
      <w:r>
        <w:rPr>
          <w:b/>
        </w:rPr>
        <w:t>R</w:t>
      </w:r>
      <w:r w:rsidRPr="00B223E4">
        <w:rPr>
          <w:b/>
        </w:rPr>
        <w:t xml:space="preserve">CHE </w:t>
      </w:r>
      <w:r>
        <w:rPr>
          <w:b/>
        </w:rPr>
        <w:t xml:space="preserve">DES CIGARETTES </w:t>
      </w:r>
      <w:r w:rsidRPr="00B223E4">
        <w:rPr>
          <w:b/>
        </w:rPr>
        <w:t>AU SENEGAL</w:t>
      </w:r>
      <w:r>
        <w:rPr>
          <w:b/>
        </w:rPr>
        <w:t> ?</w:t>
      </w:r>
    </w:p>
    <w:p w14:paraId="4B11C088" w14:textId="77777777" w:rsidR="00FE29CB" w:rsidRDefault="004E580A" w:rsidP="00D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46574A">
        <w:rPr>
          <w:rFonts w:ascii="Times New Roman" w:hAnsi="Times New Roman" w:cs="Times New Roman"/>
          <w:sz w:val="24"/>
          <w:szCs w:val="24"/>
        </w:rPr>
        <w:t xml:space="preserve"> Communauté économique des Etats de l’Afrique de l’Ouest (CEDEAO) a adopté en décembre 2017 une nouvelle directive sur la fiscalité des produits du tabac</w:t>
      </w:r>
      <w:r w:rsidR="00D63865">
        <w:rPr>
          <w:rFonts w:ascii="Times New Roman" w:hAnsi="Times New Roman" w:cs="Times New Roman"/>
          <w:sz w:val="24"/>
          <w:szCs w:val="24"/>
        </w:rPr>
        <w:t xml:space="preserve"> dont les</w:t>
      </w:r>
      <w:r>
        <w:rPr>
          <w:rFonts w:ascii="Times New Roman" w:hAnsi="Times New Roman" w:cs="Times New Roman"/>
          <w:sz w:val="24"/>
          <w:szCs w:val="24"/>
        </w:rPr>
        <w:t xml:space="preserve"> dispositions devront permettre une réductio</w:t>
      </w:r>
      <w:r w:rsidR="00D63865">
        <w:rPr>
          <w:rFonts w:ascii="Times New Roman" w:hAnsi="Times New Roman" w:cs="Times New Roman"/>
          <w:sz w:val="24"/>
          <w:szCs w:val="24"/>
        </w:rPr>
        <w:t xml:space="preserve">n de la consommation à travers </w:t>
      </w:r>
      <w:r>
        <w:rPr>
          <w:rFonts w:ascii="Times New Roman" w:hAnsi="Times New Roman" w:cs="Times New Roman"/>
          <w:sz w:val="24"/>
          <w:szCs w:val="24"/>
        </w:rPr>
        <w:t>une augmentation des prix de vente des cigarettes. Cependant, le succès</w:t>
      </w:r>
      <w:r w:rsidR="00455824">
        <w:rPr>
          <w:rFonts w:ascii="Times New Roman" w:hAnsi="Times New Roman" w:cs="Times New Roman"/>
          <w:sz w:val="24"/>
          <w:szCs w:val="24"/>
        </w:rPr>
        <w:t xml:space="preserve"> d’une telle réforme dépendra du pouvoir de marché</w:t>
      </w:r>
      <w:r w:rsidR="00B704FF">
        <w:rPr>
          <w:rFonts w:ascii="Times New Roman" w:hAnsi="Times New Roman" w:cs="Times New Roman"/>
          <w:sz w:val="24"/>
          <w:szCs w:val="24"/>
        </w:rPr>
        <w:t xml:space="preserve"> </w:t>
      </w:r>
      <w:r w:rsidR="00455824">
        <w:rPr>
          <w:rFonts w:ascii="Times New Roman" w:hAnsi="Times New Roman" w:cs="Times New Roman"/>
          <w:sz w:val="24"/>
          <w:szCs w:val="24"/>
        </w:rPr>
        <w:t>de l’industrie du tabac, c’est-à-dire s</w:t>
      </w:r>
      <w:r w:rsidR="00FE29CB">
        <w:rPr>
          <w:rFonts w:ascii="Times New Roman" w:hAnsi="Times New Roman" w:cs="Times New Roman"/>
          <w:sz w:val="24"/>
          <w:szCs w:val="24"/>
        </w:rPr>
        <w:t xml:space="preserve">a capacité à décider </w:t>
      </w:r>
      <w:r w:rsidR="00455824">
        <w:rPr>
          <w:rFonts w:ascii="Times New Roman" w:hAnsi="Times New Roman" w:cs="Times New Roman"/>
          <w:sz w:val="24"/>
          <w:szCs w:val="24"/>
        </w:rPr>
        <w:t xml:space="preserve">ou non </w:t>
      </w:r>
      <w:r w:rsidR="00B704FF">
        <w:rPr>
          <w:rFonts w:ascii="Times New Roman" w:hAnsi="Times New Roman" w:cs="Times New Roman"/>
          <w:sz w:val="24"/>
          <w:szCs w:val="24"/>
        </w:rPr>
        <w:t>de répercuter les</w:t>
      </w:r>
      <w:r w:rsidR="00FE29CB">
        <w:rPr>
          <w:rFonts w:ascii="Times New Roman" w:hAnsi="Times New Roman" w:cs="Times New Roman"/>
          <w:sz w:val="24"/>
          <w:szCs w:val="24"/>
        </w:rPr>
        <w:t xml:space="preserve"> hausses de taxes sur le prix de vente. </w:t>
      </w:r>
      <w:r w:rsidR="0069204C">
        <w:rPr>
          <w:rFonts w:ascii="Times New Roman" w:hAnsi="Times New Roman" w:cs="Times New Roman"/>
          <w:sz w:val="24"/>
          <w:szCs w:val="24"/>
        </w:rPr>
        <w:t xml:space="preserve">Afin d’éclairer la prise de décision politique sur ce pouvoir </w:t>
      </w:r>
      <w:r w:rsidR="0075036C">
        <w:rPr>
          <w:rFonts w:ascii="Times New Roman" w:hAnsi="Times New Roman" w:cs="Times New Roman"/>
          <w:sz w:val="24"/>
          <w:szCs w:val="24"/>
        </w:rPr>
        <w:t xml:space="preserve">que peut détenir </w:t>
      </w:r>
      <w:r w:rsidR="0069204C">
        <w:rPr>
          <w:rFonts w:ascii="Times New Roman" w:hAnsi="Times New Roman" w:cs="Times New Roman"/>
          <w:sz w:val="24"/>
          <w:szCs w:val="24"/>
        </w:rPr>
        <w:t>l’ind</w:t>
      </w:r>
      <w:r w:rsidR="00B704FF">
        <w:rPr>
          <w:rFonts w:ascii="Times New Roman" w:hAnsi="Times New Roman" w:cs="Times New Roman"/>
          <w:sz w:val="24"/>
          <w:szCs w:val="24"/>
        </w:rPr>
        <w:t>ustrie du tabac, le CRES a mené une recherche pour mesurer ce</w:t>
      </w:r>
      <w:r w:rsidR="0069204C">
        <w:rPr>
          <w:rFonts w:ascii="Times New Roman" w:hAnsi="Times New Roman" w:cs="Times New Roman"/>
          <w:sz w:val="24"/>
          <w:szCs w:val="24"/>
        </w:rPr>
        <w:t xml:space="preserve"> pouvoir de marché de l</w:t>
      </w:r>
      <w:r w:rsidR="00B704FF">
        <w:rPr>
          <w:rFonts w:ascii="Times New Roman" w:hAnsi="Times New Roman" w:cs="Times New Roman"/>
          <w:sz w:val="24"/>
          <w:szCs w:val="24"/>
        </w:rPr>
        <w:t>’industrie du tabac au Sénégal</w:t>
      </w:r>
      <w:r w:rsidR="00592F95">
        <w:rPr>
          <w:rFonts w:ascii="Times New Roman" w:hAnsi="Times New Roman" w:cs="Times New Roman"/>
          <w:sz w:val="24"/>
          <w:szCs w:val="24"/>
        </w:rPr>
        <w:t xml:space="preserve"> et analyser les possibilité d’entente des deux manufactures produisant les cigarettes</w:t>
      </w:r>
      <w:r w:rsidR="0069204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13F122" w14:textId="77777777" w:rsidR="00B704FF" w:rsidRDefault="00455824" w:rsidP="00D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pouvoir de</w:t>
      </w:r>
      <w:r w:rsidR="00213A1E">
        <w:rPr>
          <w:rFonts w:ascii="Times New Roman" w:hAnsi="Times New Roman" w:cs="Times New Roman"/>
          <w:sz w:val="24"/>
          <w:szCs w:val="24"/>
        </w:rPr>
        <w:t xml:space="preserve"> marché est</w:t>
      </w:r>
      <w:r>
        <w:rPr>
          <w:rFonts w:ascii="Times New Roman" w:hAnsi="Times New Roman" w:cs="Times New Roman"/>
          <w:sz w:val="24"/>
          <w:szCs w:val="24"/>
        </w:rPr>
        <w:t xml:space="preserve"> mesuré</w:t>
      </w:r>
      <w:r w:rsidR="007D4B12">
        <w:rPr>
          <w:rFonts w:ascii="Times New Roman" w:hAnsi="Times New Roman" w:cs="Times New Roman"/>
          <w:sz w:val="24"/>
          <w:szCs w:val="24"/>
        </w:rPr>
        <w:t xml:space="preserve"> en se référant à la</w:t>
      </w:r>
      <w:r>
        <w:rPr>
          <w:rFonts w:ascii="Times New Roman" w:hAnsi="Times New Roman" w:cs="Times New Roman"/>
          <w:sz w:val="24"/>
          <w:szCs w:val="24"/>
        </w:rPr>
        <w:t xml:space="preserve"> situation où les entreprises sont en concurrence</w:t>
      </w:r>
      <w:r w:rsidR="00D313D2">
        <w:rPr>
          <w:rFonts w:ascii="Times New Roman" w:hAnsi="Times New Roman" w:cs="Times New Roman"/>
          <w:sz w:val="24"/>
          <w:szCs w:val="24"/>
        </w:rPr>
        <w:t>, c'est-à-dire que l</w:t>
      </w:r>
      <w:r w:rsidR="007D4B12">
        <w:rPr>
          <w:rFonts w:ascii="Times New Roman" w:hAnsi="Times New Roman" w:cs="Times New Roman"/>
          <w:sz w:val="24"/>
          <w:szCs w:val="24"/>
        </w:rPr>
        <w:t>eur nombre est</w:t>
      </w:r>
      <w:r w:rsidR="00D313D2">
        <w:rPr>
          <w:rFonts w:ascii="Times New Roman" w:hAnsi="Times New Roman" w:cs="Times New Roman"/>
          <w:sz w:val="24"/>
          <w:szCs w:val="24"/>
        </w:rPr>
        <w:t xml:space="preserve"> si</w:t>
      </w:r>
      <w:r w:rsidR="00B704FF">
        <w:rPr>
          <w:rFonts w:ascii="Times New Roman" w:hAnsi="Times New Roman" w:cs="Times New Roman"/>
          <w:sz w:val="24"/>
          <w:szCs w:val="24"/>
        </w:rPr>
        <w:t xml:space="preserve"> </w:t>
      </w:r>
      <w:r w:rsidR="00D313D2">
        <w:rPr>
          <w:rFonts w:ascii="Times New Roman" w:hAnsi="Times New Roman" w:cs="Times New Roman"/>
          <w:sz w:val="24"/>
          <w:szCs w:val="24"/>
        </w:rPr>
        <w:t>élevé</w:t>
      </w:r>
      <w:r w:rsidR="007D4B12">
        <w:rPr>
          <w:rFonts w:ascii="Times New Roman" w:hAnsi="Times New Roman" w:cs="Times New Roman"/>
          <w:sz w:val="24"/>
          <w:szCs w:val="24"/>
        </w:rPr>
        <w:t xml:space="preserve"> que</w:t>
      </w:r>
      <w:r w:rsidR="00D313D2">
        <w:rPr>
          <w:rFonts w:ascii="Times New Roman" w:hAnsi="Times New Roman" w:cs="Times New Roman"/>
          <w:sz w:val="24"/>
          <w:szCs w:val="24"/>
        </w:rPr>
        <w:t xml:space="preserve"> chacune ne gagne qu’un profit restreint. Dans ce cas, elles répercutent</w:t>
      </w:r>
      <w:r w:rsidR="00B704FF">
        <w:rPr>
          <w:rFonts w:ascii="Times New Roman" w:hAnsi="Times New Roman" w:cs="Times New Roman"/>
          <w:sz w:val="24"/>
          <w:szCs w:val="24"/>
        </w:rPr>
        <w:t xml:space="preserve"> </w:t>
      </w:r>
      <w:r w:rsidR="00D313D2">
        <w:rPr>
          <w:rFonts w:ascii="Times New Roman" w:hAnsi="Times New Roman" w:cs="Times New Roman"/>
          <w:sz w:val="24"/>
          <w:szCs w:val="24"/>
        </w:rPr>
        <w:t xml:space="preserve">sur le prix de vente final </w:t>
      </w:r>
      <w:r w:rsidR="007D4B12">
        <w:rPr>
          <w:rFonts w:ascii="Times New Roman" w:hAnsi="Times New Roman" w:cs="Times New Roman"/>
          <w:sz w:val="24"/>
          <w:szCs w:val="24"/>
        </w:rPr>
        <w:t>toute variation de</w:t>
      </w:r>
      <w:r w:rsidR="00D313D2">
        <w:rPr>
          <w:rFonts w:ascii="Times New Roman" w:hAnsi="Times New Roman" w:cs="Times New Roman"/>
          <w:sz w:val="24"/>
          <w:szCs w:val="24"/>
        </w:rPr>
        <w:t xml:space="preserve"> leurs</w:t>
      </w:r>
      <w:r w:rsidR="007D4B12">
        <w:rPr>
          <w:rFonts w:ascii="Times New Roman" w:hAnsi="Times New Roman" w:cs="Times New Roman"/>
          <w:sz w:val="24"/>
          <w:szCs w:val="24"/>
        </w:rPr>
        <w:t xml:space="preserve"> coûts de fabrication </w:t>
      </w:r>
      <w:r w:rsidR="00D313D2">
        <w:rPr>
          <w:rFonts w:ascii="Times New Roman" w:hAnsi="Times New Roman" w:cs="Times New Roman"/>
          <w:sz w:val="24"/>
          <w:szCs w:val="24"/>
        </w:rPr>
        <w:t>pour ne pas réduire le</w:t>
      </w:r>
      <w:r w:rsidR="00183C13">
        <w:rPr>
          <w:rFonts w:ascii="Times New Roman" w:hAnsi="Times New Roman" w:cs="Times New Roman"/>
          <w:sz w:val="24"/>
          <w:szCs w:val="24"/>
        </w:rPr>
        <w:t>ur</w:t>
      </w:r>
      <w:r w:rsidR="00D313D2">
        <w:rPr>
          <w:rFonts w:ascii="Times New Roman" w:hAnsi="Times New Roman" w:cs="Times New Roman"/>
          <w:sz w:val="24"/>
          <w:szCs w:val="24"/>
        </w:rPr>
        <w:t xml:space="preserve">s </w:t>
      </w:r>
      <w:r w:rsidR="00183C13">
        <w:rPr>
          <w:rFonts w:ascii="Times New Roman" w:hAnsi="Times New Roman" w:cs="Times New Roman"/>
          <w:sz w:val="24"/>
          <w:szCs w:val="24"/>
        </w:rPr>
        <w:t>marges bénéficiaires</w:t>
      </w:r>
      <w:r w:rsidR="00D313D2">
        <w:rPr>
          <w:rFonts w:ascii="Times New Roman" w:hAnsi="Times New Roman" w:cs="Times New Roman"/>
          <w:sz w:val="24"/>
          <w:szCs w:val="24"/>
        </w:rPr>
        <w:t xml:space="preserve"> peu élevé</w:t>
      </w:r>
      <w:r w:rsidR="00183C13">
        <w:rPr>
          <w:rFonts w:ascii="Times New Roman" w:hAnsi="Times New Roman" w:cs="Times New Roman"/>
          <w:sz w:val="24"/>
          <w:szCs w:val="24"/>
        </w:rPr>
        <w:t>e</w:t>
      </w:r>
      <w:r w:rsidR="00D313D2">
        <w:rPr>
          <w:rFonts w:ascii="Times New Roman" w:hAnsi="Times New Roman" w:cs="Times New Roman"/>
          <w:sz w:val="24"/>
          <w:szCs w:val="24"/>
        </w:rPr>
        <w:t>s</w:t>
      </w:r>
      <w:r w:rsidR="001E605C">
        <w:rPr>
          <w:rFonts w:ascii="Times New Roman" w:hAnsi="Times New Roman" w:cs="Times New Roman"/>
          <w:sz w:val="24"/>
          <w:szCs w:val="24"/>
        </w:rPr>
        <w:t xml:space="preserve">. Lorsque les variations de coûts ne se traduisent pas par des variations de prix, </w:t>
      </w:r>
      <w:r w:rsidR="00183C13">
        <w:rPr>
          <w:rFonts w:ascii="Times New Roman" w:hAnsi="Times New Roman" w:cs="Times New Roman"/>
          <w:sz w:val="24"/>
          <w:szCs w:val="24"/>
        </w:rPr>
        <w:t>c’est qu’</w:t>
      </w:r>
      <w:r w:rsidR="00D313D2">
        <w:rPr>
          <w:rFonts w:ascii="Times New Roman" w:hAnsi="Times New Roman" w:cs="Times New Roman"/>
          <w:sz w:val="24"/>
          <w:szCs w:val="24"/>
        </w:rPr>
        <w:t>elles</w:t>
      </w:r>
      <w:r w:rsidR="00B704FF">
        <w:rPr>
          <w:rFonts w:ascii="Times New Roman" w:hAnsi="Times New Roman" w:cs="Times New Roman"/>
          <w:sz w:val="24"/>
          <w:szCs w:val="24"/>
        </w:rPr>
        <w:t xml:space="preserve"> </w:t>
      </w:r>
      <w:r w:rsidR="00600913">
        <w:rPr>
          <w:rFonts w:ascii="Times New Roman" w:hAnsi="Times New Roman" w:cs="Times New Roman"/>
          <w:sz w:val="24"/>
          <w:szCs w:val="24"/>
        </w:rPr>
        <w:t>ont préféré réduire leur</w:t>
      </w:r>
      <w:r w:rsidR="00183C13">
        <w:rPr>
          <w:rFonts w:ascii="Times New Roman" w:hAnsi="Times New Roman" w:cs="Times New Roman"/>
          <w:sz w:val="24"/>
          <w:szCs w:val="24"/>
        </w:rPr>
        <w:t>s</w:t>
      </w:r>
      <w:r w:rsidR="00B704FF">
        <w:rPr>
          <w:rFonts w:ascii="Times New Roman" w:hAnsi="Times New Roman" w:cs="Times New Roman"/>
          <w:sz w:val="24"/>
          <w:szCs w:val="24"/>
        </w:rPr>
        <w:t xml:space="preserve"> </w:t>
      </w:r>
      <w:r w:rsidR="00183C13">
        <w:rPr>
          <w:rFonts w:ascii="Times New Roman" w:hAnsi="Times New Roman" w:cs="Times New Roman"/>
          <w:sz w:val="24"/>
          <w:szCs w:val="24"/>
        </w:rPr>
        <w:t>marges bénéficiaires</w:t>
      </w:r>
      <w:r w:rsidR="00600913">
        <w:rPr>
          <w:rFonts w:ascii="Times New Roman" w:hAnsi="Times New Roman" w:cs="Times New Roman"/>
          <w:sz w:val="24"/>
          <w:szCs w:val="24"/>
        </w:rPr>
        <w:t>.</w:t>
      </w:r>
      <w:r w:rsidR="00B704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7D1B" w14:textId="2D4A8C7F" w:rsidR="00B336C5" w:rsidRDefault="00592F95" w:rsidP="00D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Trois principaux </w:t>
      </w:r>
      <w:r w:rsidR="00143E76" w:rsidRPr="00D577D3">
        <w:rPr>
          <w:rFonts w:ascii="Times New Roman" w:hAnsi="Times New Roman" w:cs="Times New Roman"/>
          <w:sz w:val="24"/>
          <w:szCs w:val="24"/>
        </w:rPr>
        <w:t xml:space="preserve">résultats </w:t>
      </w:r>
      <w:r>
        <w:rPr>
          <w:rFonts w:ascii="Times New Roman" w:hAnsi="Times New Roman" w:cs="Times New Roman"/>
          <w:sz w:val="24"/>
          <w:szCs w:val="24"/>
        </w:rPr>
        <w:t xml:space="preserve">sont issus de cette recherche. Tout d’abord, </w:t>
      </w:r>
      <w:r w:rsidR="00B704FF">
        <w:rPr>
          <w:rFonts w:ascii="Times New Roman" w:hAnsi="Times New Roman" w:cs="Times New Roman"/>
          <w:sz w:val="24"/>
          <w:szCs w:val="24"/>
        </w:rPr>
        <w:t xml:space="preserve">si on compare les deux manufactures de tabac que sont la MTOA et Philip </w:t>
      </w:r>
      <w:r w:rsidR="00D577D3">
        <w:rPr>
          <w:rFonts w:ascii="Times New Roman" w:hAnsi="Times New Roman" w:cs="Times New Roman"/>
          <w:sz w:val="24"/>
          <w:szCs w:val="24"/>
        </w:rPr>
        <w:t>Morris à des entreprises qui évoluent sur un marché de concurrence, on constate qu’elles ont un pouvoir de marché. En effet, si</w:t>
      </w:r>
      <w:r w:rsidR="00B336C5">
        <w:rPr>
          <w:rFonts w:ascii="Times New Roman" w:hAnsi="Times New Roman" w:cs="Times New Roman"/>
          <w:sz w:val="24"/>
          <w:szCs w:val="24"/>
        </w:rPr>
        <w:t xml:space="preserve"> la MTOA</w:t>
      </w:r>
      <w:r w:rsidR="00D577D3">
        <w:rPr>
          <w:rFonts w:ascii="Times New Roman" w:hAnsi="Times New Roman" w:cs="Times New Roman"/>
          <w:sz w:val="24"/>
          <w:szCs w:val="24"/>
        </w:rPr>
        <w:t xml:space="preserve"> désire augmenter la demande </w:t>
      </w:r>
      <w:r w:rsidR="006C6AB6">
        <w:rPr>
          <w:rFonts w:ascii="Times New Roman" w:hAnsi="Times New Roman" w:cs="Times New Roman"/>
          <w:sz w:val="24"/>
          <w:szCs w:val="24"/>
        </w:rPr>
        <w:t>de</w:t>
      </w:r>
      <w:r w:rsidR="00D577D3">
        <w:rPr>
          <w:rFonts w:ascii="Times New Roman" w:hAnsi="Times New Roman" w:cs="Times New Roman"/>
          <w:sz w:val="24"/>
          <w:szCs w:val="24"/>
        </w:rPr>
        <w:t xml:space="preserve"> ses produit</w:t>
      </w:r>
      <w:r w:rsidR="00B336C5">
        <w:rPr>
          <w:rFonts w:ascii="Times New Roman" w:hAnsi="Times New Roman" w:cs="Times New Roman"/>
          <w:sz w:val="24"/>
          <w:szCs w:val="24"/>
        </w:rPr>
        <w:t>s</w:t>
      </w:r>
      <w:r w:rsidR="00D577D3">
        <w:rPr>
          <w:rFonts w:ascii="Times New Roman" w:hAnsi="Times New Roman" w:cs="Times New Roman"/>
          <w:sz w:val="24"/>
          <w:szCs w:val="24"/>
        </w:rPr>
        <w:t xml:space="preserve"> de 1%,</w:t>
      </w:r>
      <w:r w:rsidR="00B336C5">
        <w:rPr>
          <w:rFonts w:ascii="Times New Roman" w:hAnsi="Times New Roman" w:cs="Times New Roman"/>
          <w:sz w:val="24"/>
          <w:szCs w:val="24"/>
        </w:rPr>
        <w:t xml:space="preserve"> elle peut le faire en réduisant son prix de plus de 11% tout en maintenant son</w:t>
      </w:r>
      <w:bookmarkStart w:id="0" w:name="_GoBack"/>
      <w:bookmarkEnd w:id="0"/>
      <w:r w:rsidR="00B336C5">
        <w:rPr>
          <w:rFonts w:ascii="Times New Roman" w:hAnsi="Times New Roman" w:cs="Times New Roman"/>
          <w:sz w:val="24"/>
          <w:szCs w:val="24"/>
        </w:rPr>
        <w:t xml:space="preserve"> profit au niveau qu’aurait obtenue une entreprise en concurrence. Quant à Phillip Morris, elle a la possibilité d’augmenter son prix de 6% et de connaître une augmentation de sa demande de 1%. </w:t>
      </w:r>
      <w:r>
        <w:rPr>
          <w:rFonts w:ascii="Times New Roman" w:hAnsi="Times New Roman" w:cs="Times New Roman"/>
          <w:sz w:val="24"/>
          <w:szCs w:val="24"/>
        </w:rPr>
        <w:t>Mais ces pouvoirs de marchés apparaissent relativement faibles.</w:t>
      </w:r>
    </w:p>
    <w:p w14:paraId="4D892776" w14:textId="77777777" w:rsidR="00A85EC1" w:rsidRDefault="00D63865" w:rsidP="00D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8D5609">
        <w:rPr>
          <w:rFonts w:ascii="Times New Roman" w:hAnsi="Times New Roman" w:cs="Times New Roman"/>
          <w:sz w:val="24"/>
          <w:szCs w:val="24"/>
        </w:rPr>
        <w:t xml:space="preserve">pouvoir de marché </w:t>
      </w:r>
      <w:r>
        <w:rPr>
          <w:rFonts w:ascii="Times New Roman" w:hAnsi="Times New Roman" w:cs="Times New Roman"/>
          <w:sz w:val="24"/>
          <w:szCs w:val="24"/>
        </w:rPr>
        <w:t xml:space="preserve">apparait </w:t>
      </w:r>
      <w:r w:rsidRPr="008D5609">
        <w:rPr>
          <w:rFonts w:ascii="Times New Roman" w:hAnsi="Times New Roman" w:cs="Times New Roman"/>
          <w:sz w:val="24"/>
          <w:szCs w:val="24"/>
        </w:rPr>
        <w:t xml:space="preserve">différent selon que la manufacture produit des cigarettes de luxe ou qu’elle produit des cigarettes économiques. </w:t>
      </w:r>
      <w:r>
        <w:rPr>
          <w:rFonts w:ascii="Times New Roman" w:hAnsi="Times New Roman" w:cs="Times New Roman"/>
          <w:sz w:val="24"/>
          <w:szCs w:val="24"/>
        </w:rPr>
        <w:t>Philip Morris</w:t>
      </w:r>
      <w:r w:rsidRPr="008D5609">
        <w:rPr>
          <w:rFonts w:ascii="Times New Roman" w:hAnsi="Times New Roman" w:cs="Times New Roman"/>
          <w:sz w:val="24"/>
          <w:szCs w:val="24"/>
        </w:rPr>
        <w:t xml:space="preserve"> produisant des </w:t>
      </w:r>
      <w:r>
        <w:rPr>
          <w:rFonts w:ascii="Times New Roman" w:hAnsi="Times New Roman" w:cs="Times New Roman"/>
          <w:sz w:val="24"/>
          <w:szCs w:val="24"/>
        </w:rPr>
        <w:t>cigarettes de luxe voit</w:t>
      </w:r>
      <w:r w:rsidRPr="008D5609">
        <w:rPr>
          <w:rFonts w:ascii="Times New Roman" w:hAnsi="Times New Roman" w:cs="Times New Roman"/>
          <w:sz w:val="24"/>
          <w:szCs w:val="24"/>
        </w:rPr>
        <w:t xml:space="preserve"> sa demande augmenter lorsque son prix augmente alors que c’est l’inverse pour </w:t>
      </w:r>
      <w:r>
        <w:rPr>
          <w:rFonts w:ascii="Times New Roman" w:hAnsi="Times New Roman" w:cs="Times New Roman"/>
          <w:sz w:val="24"/>
          <w:szCs w:val="24"/>
        </w:rPr>
        <w:t>la MTOA</w:t>
      </w:r>
      <w:r w:rsidRPr="008D5609">
        <w:rPr>
          <w:rFonts w:ascii="Times New Roman" w:hAnsi="Times New Roman" w:cs="Times New Roman"/>
          <w:sz w:val="24"/>
          <w:szCs w:val="24"/>
        </w:rPr>
        <w:t xml:space="preserve"> qui produit des cigarettes économiques.</w:t>
      </w:r>
    </w:p>
    <w:p w14:paraId="21BBAB9E" w14:textId="77777777" w:rsidR="006D6248" w:rsidRDefault="00592F95" w:rsidP="00D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</w:t>
      </w:r>
      <w:r w:rsidR="00D717B9">
        <w:rPr>
          <w:rFonts w:ascii="Times New Roman" w:hAnsi="Times New Roman" w:cs="Times New Roman"/>
          <w:sz w:val="24"/>
          <w:szCs w:val="24"/>
        </w:rPr>
        <w:t>résul</w:t>
      </w:r>
      <w:r w:rsidR="006D6248">
        <w:rPr>
          <w:rFonts w:ascii="Times New Roman" w:hAnsi="Times New Roman" w:cs="Times New Roman"/>
          <w:sz w:val="24"/>
          <w:szCs w:val="24"/>
        </w:rPr>
        <w:t xml:space="preserve">tats montrent </w:t>
      </w:r>
      <w:r>
        <w:rPr>
          <w:rFonts w:ascii="Times New Roman" w:hAnsi="Times New Roman" w:cs="Times New Roman"/>
          <w:sz w:val="24"/>
          <w:szCs w:val="24"/>
        </w:rPr>
        <w:t xml:space="preserve">aussi </w:t>
      </w:r>
      <w:r w:rsidR="006D6248">
        <w:rPr>
          <w:rFonts w:ascii="Times New Roman" w:hAnsi="Times New Roman" w:cs="Times New Roman"/>
          <w:sz w:val="24"/>
          <w:szCs w:val="24"/>
        </w:rPr>
        <w:t>qu’aucune d’elles</w:t>
      </w:r>
      <w:r w:rsidR="00D717B9">
        <w:rPr>
          <w:rFonts w:ascii="Times New Roman" w:hAnsi="Times New Roman" w:cs="Times New Roman"/>
          <w:sz w:val="24"/>
          <w:szCs w:val="24"/>
        </w:rPr>
        <w:t xml:space="preserve"> n’a intérêt à faire une </w:t>
      </w:r>
      <w:r w:rsidR="00E07323">
        <w:rPr>
          <w:rFonts w:ascii="Times New Roman" w:hAnsi="Times New Roman" w:cs="Times New Roman"/>
          <w:sz w:val="24"/>
          <w:szCs w:val="24"/>
        </w:rPr>
        <w:t>en</w:t>
      </w:r>
      <w:r w:rsidR="00D717B9">
        <w:rPr>
          <w:rFonts w:ascii="Times New Roman" w:hAnsi="Times New Roman" w:cs="Times New Roman"/>
          <w:sz w:val="24"/>
          <w:szCs w:val="24"/>
        </w:rPr>
        <w:t>tente</w:t>
      </w:r>
      <w:r w:rsidR="006D6248">
        <w:rPr>
          <w:rFonts w:ascii="Times New Roman" w:hAnsi="Times New Roman" w:cs="Times New Roman"/>
          <w:sz w:val="24"/>
          <w:szCs w:val="24"/>
        </w:rPr>
        <w:t xml:space="preserve"> pour fixer le</w:t>
      </w:r>
      <w:r w:rsidR="00E07323">
        <w:rPr>
          <w:rFonts w:ascii="Times New Roman" w:hAnsi="Times New Roman" w:cs="Times New Roman"/>
          <w:sz w:val="24"/>
          <w:szCs w:val="24"/>
        </w:rPr>
        <w:t>s</w:t>
      </w:r>
      <w:r w:rsidR="006D6248">
        <w:rPr>
          <w:rFonts w:ascii="Times New Roman" w:hAnsi="Times New Roman" w:cs="Times New Roman"/>
          <w:sz w:val="24"/>
          <w:szCs w:val="24"/>
        </w:rPr>
        <w:t xml:space="preserve"> prix</w:t>
      </w:r>
      <w:r w:rsidR="00D717B9">
        <w:rPr>
          <w:rFonts w:ascii="Times New Roman" w:hAnsi="Times New Roman" w:cs="Times New Roman"/>
          <w:sz w:val="24"/>
          <w:szCs w:val="24"/>
        </w:rPr>
        <w:t xml:space="preserve">. En effet, si on compare les </w:t>
      </w:r>
      <w:r w:rsidR="00B336C5">
        <w:rPr>
          <w:rFonts w:ascii="Times New Roman" w:hAnsi="Times New Roman" w:cs="Times New Roman"/>
          <w:sz w:val="24"/>
          <w:szCs w:val="24"/>
        </w:rPr>
        <w:t>résultats obtenu</w:t>
      </w:r>
      <w:r w:rsidR="00D717B9">
        <w:rPr>
          <w:rFonts w:ascii="Times New Roman" w:hAnsi="Times New Roman" w:cs="Times New Roman"/>
          <w:sz w:val="24"/>
          <w:szCs w:val="24"/>
        </w:rPr>
        <w:t xml:space="preserve">s sous l’hypothèse d’une entente à celle obtenues sans entente, on constate </w:t>
      </w:r>
      <w:r w:rsidR="00B336C5">
        <w:rPr>
          <w:rFonts w:ascii="Times New Roman" w:hAnsi="Times New Roman" w:cs="Times New Roman"/>
          <w:sz w:val="24"/>
          <w:szCs w:val="24"/>
        </w:rPr>
        <w:t>que la</w:t>
      </w:r>
      <w:r w:rsidR="00F23A1B">
        <w:rPr>
          <w:rFonts w:ascii="Times New Roman" w:hAnsi="Times New Roman" w:cs="Times New Roman"/>
          <w:sz w:val="24"/>
          <w:szCs w:val="24"/>
        </w:rPr>
        <w:t xml:space="preserve"> M</w:t>
      </w:r>
      <w:r w:rsidR="006D6248">
        <w:rPr>
          <w:rFonts w:ascii="Times New Roman" w:hAnsi="Times New Roman" w:cs="Times New Roman"/>
          <w:sz w:val="24"/>
          <w:szCs w:val="24"/>
        </w:rPr>
        <w:t>TOA</w:t>
      </w:r>
      <w:r w:rsidR="00B223E4">
        <w:rPr>
          <w:rFonts w:ascii="Times New Roman" w:hAnsi="Times New Roman" w:cs="Times New Roman"/>
          <w:sz w:val="24"/>
          <w:szCs w:val="24"/>
        </w:rPr>
        <w:t>,</w:t>
      </w:r>
      <w:r w:rsidR="006D6248">
        <w:rPr>
          <w:rFonts w:ascii="Times New Roman" w:hAnsi="Times New Roman" w:cs="Times New Roman"/>
          <w:sz w:val="24"/>
          <w:szCs w:val="24"/>
        </w:rPr>
        <w:t xml:space="preserve"> qui avait la capacité de baisser son niveau de prix jusqu’à 11% lorsque l</w:t>
      </w:r>
      <w:r w:rsidR="00B223E4">
        <w:rPr>
          <w:rFonts w:ascii="Times New Roman" w:hAnsi="Times New Roman" w:cs="Times New Roman"/>
          <w:sz w:val="24"/>
          <w:szCs w:val="24"/>
        </w:rPr>
        <w:t>a demande varie de 1%, ne pourra faire baisser ce prix que de 4%. Quant à Philip Morris, l’entente ne lui permet que 3% de baisse de prix pour ne pas subir de baisse de profit lorsque la demande diminue de 1%</w:t>
      </w:r>
      <w:r w:rsidR="00E07323">
        <w:rPr>
          <w:rFonts w:ascii="Times New Roman" w:hAnsi="Times New Roman" w:cs="Times New Roman"/>
          <w:sz w:val="24"/>
          <w:szCs w:val="24"/>
        </w:rPr>
        <w:t xml:space="preserve">, </w:t>
      </w:r>
      <w:r w:rsidR="00B223E4">
        <w:rPr>
          <w:rFonts w:ascii="Times New Roman" w:hAnsi="Times New Roman" w:cs="Times New Roman"/>
          <w:sz w:val="24"/>
          <w:szCs w:val="24"/>
        </w:rPr>
        <w:t xml:space="preserve">alors qu’elle avait la possibilité d’augmenter son prix suite à une baisse de la demande. </w:t>
      </w:r>
    </w:p>
    <w:p w14:paraId="37B38665" w14:textId="4FE891E8" w:rsidR="006A38AC" w:rsidRPr="00D63865" w:rsidRDefault="00592F95" w:rsidP="00D6386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ressort de ces résultats que l’Etat du Sénégal doit pouvoir </w:t>
      </w:r>
      <w:r w:rsidR="008D5609" w:rsidRPr="00592F95">
        <w:rPr>
          <w:rFonts w:ascii="Times New Roman" w:hAnsi="Times New Roman" w:cs="Times New Roman"/>
          <w:sz w:val="24"/>
          <w:szCs w:val="24"/>
        </w:rPr>
        <w:t xml:space="preserve">utiliser les taxes pour augmenter les prix. </w:t>
      </w:r>
      <w:r w:rsidR="00BF7456" w:rsidRPr="00592F95">
        <w:rPr>
          <w:rFonts w:ascii="Times New Roman" w:hAnsi="Times New Roman" w:cs="Times New Roman"/>
          <w:sz w:val="24"/>
          <w:szCs w:val="24"/>
        </w:rPr>
        <w:t>S</w:t>
      </w:r>
      <w:r w:rsidR="008D5609" w:rsidRPr="00592F95">
        <w:rPr>
          <w:rFonts w:ascii="Times New Roman" w:hAnsi="Times New Roman" w:cs="Times New Roman"/>
          <w:sz w:val="24"/>
          <w:szCs w:val="24"/>
        </w:rPr>
        <w:t xml:space="preserve">i la manufacture est en face d’une forte augmentation des taxes, elle </w:t>
      </w:r>
      <w:r w:rsidR="00164C7C" w:rsidRPr="00592F95">
        <w:rPr>
          <w:rFonts w:ascii="Times New Roman" w:hAnsi="Times New Roman" w:cs="Times New Roman"/>
          <w:sz w:val="24"/>
          <w:szCs w:val="24"/>
        </w:rPr>
        <w:t xml:space="preserve">sera contrainte de </w:t>
      </w:r>
      <w:r w:rsidR="008D5609" w:rsidRPr="00592F95">
        <w:rPr>
          <w:rFonts w:ascii="Times New Roman" w:hAnsi="Times New Roman" w:cs="Times New Roman"/>
          <w:sz w:val="24"/>
          <w:szCs w:val="24"/>
        </w:rPr>
        <w:t>les r</w:t>
      </w:r>
      <w:r w:rsidR="00D63865">
        <w:rPr>
          <w:rFonts w:ascii="Times New Roman" w:hAnsi="Times New Roman" w:cs="Times New Roman"/>
          <w:sz w:val="24"/>
          <w:szCs w:val="24"/>
        </w:rPr>
        <w:t>épercuter sur le prix de vente. Le deuxième résultat implique que s</w:t>
      </w:r>
      <w:r w:rsidR="006A38AC">
        <w:rPr>
          <w:rFonts w:ascii="Times New Roman" w:hAnsi="Times New Roman" w:cs="Times New Roman"/>
          <w:sz w:val="24"/>
          <w:szCs w:val="24"/>
        </w:rPr>
        <w:t>i les taux de taxe appliqués aux cigarettes sont différenciés en fonction de leur catégorie, leur</w:t>
      </w:r>
      <w:r w:rsidR="00164C7C">
        <w:rPr>
          <w:rFonts w:ascii="Times New Roman" w:hAnsi="Times New Roman" w:cs="Times New Roman"/>
          <w:sz w:val="24"/>
          <w:szCs w:val="24"/>
        </w:rPr>
        <w:t>s</w:t>
      </w:r>
      <w:r w:rsidR="006A38AC">
        <w:rPr>
          <w:rFonts w:ascii="Times New Roman" w:hAnsi="Times New Roman" w:cs="Times New Roman"/>
          <w:sz w:val="24"/>
          <w:szCs w:val="24"/>
        </w:rPr>
        <w:t xml:space="preserve"> conséquence</w:t>
      </w:r>
      <w:r w:rsidR="00B223E4">
        <w:rPr>
          <w:rFonts w:ascii="Times New Roman" w:hAnsi="Times New Roman" w:cs="Times New Roman"/>
          <w:sz w:val="24"/>
          <w:szCs w:val="24"/>
        </w:rPr>
        <w:t>s</w:t>
      </w:r>
      <w:r w:rsidR="006A38AC">
        <w:rPr>
          <w:rFonts w:ascii="Times New Roman" w:hAnsi="Times New Roman" w:cs="Times New Roman"/>
          <w:sz w:val="24"/>
          <w:szCs w:val="24"/>
        </w:rPr>
        <w:t xml:space="preserve"> seront différentes en termes d’augmentation des prix. Des taxes plus faibles sur les cigarettes économiques donnent des possibilités réelles à l’industrie de ne pas répercuter leur hausse sur les prix de vente.</w:t>
      </w:r>
    </w:p>
    <w:sectPr w:rsidR="006A38AC" w:rsidRPr="00D63865" w:rsidSect="008B5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62338"/>
    <w:multiLevelType w:val="hybridMultilevel"/>
    <w:tmpl w:val="4D86A0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62E4F"/>
    <w:multiLevelType w:val="hybridMultilevel"/>
    <w:tmpl w:val="FB2E9B4E"/>
    <w:lvl w:ilvl="0" w:tplc="28D4C9F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4A"/>
    <w:rsid w:val="000309D6"/>
    <w:rsid w:val="0008690D"/>
    <w:rsid w:val="000B668C"/>
    <w:rsid w:val="00121ACD"/>
    <w:rsid w:val="001226D2"/>
    <w:rsid w:val="00143E76"/>
    <w:rsid w:val="00164C7C"/>
    <w:rsid w:val="00183C13"/>
    <w:rsid w:val="001C3FF1"/>
    <w:rsid w:val="001C5745"/>
    <w:rsid w:val="001C707E"/>
    <w:rsid w:val="001E605C"/>
    <w:rsid w:val="00213A1E"/>
    <w:rsid w:val="00247B35"/>
    <w:rsid w:val="00274C82"/>
    <w:rsid w:val="002D00E3"/>
    <w:rsid w:val="002D77CF"/>
    <w:rsid w:val="003025DA"/>
    <w:rsid w:val="003D2BD3"/>
    <w:rsid w:val="0040297A"/>
    <w:rsid w:val="00455824"/>
    <w:rsid w:val="0046574A"/>
    <w:rsid w:val="004D47C9"/>
    <w:rsid w:val="004E580A"/>
    <w:rsid w:val="004F2631"/>
    <w:rsid w:val="00592F95"/>
    <w:rsid w:val="005B0EF3"/>
    <w:rsid w:val="005D43AE"/>
    <w:rsid w:val="00600913"/>
    <w:rsid w:val="00613EBE"/>
    <w:rsid w:val="00675AE8"/>
    <w:rsid w:val="0069204C"/>
    <w:rsid w:val="006A38AC"/>
    <w:rsid w:val="006C6AB6"/>
    <w:rsid w:val="006D6248"/>
    <w:rsid w:val="006E07C1"/>
    <w:rsid w:val="0075036C"/>
    <w:rsid w:val="00775F44"/>
    <w:rsid w:val="007C53EF"/>
    <w:rsid w:val="007D4B12"/>
    <w:rsid w:val="00854A07"/>
    <w:rsid w:val="008B40BE"/>
    <w:rsid w:val="008B51AE"/>
    <w:rsid w:val="008D5609"/>
    <w:rsid w:val="008F2371"/>
    <w:rsid w:val="00920551"/>
    <w:rsid w:val="00A85EC1"/>
    <w:rsid w:val="00A926AC"/>
    <w:rsid w:val="00B223E4"/>
    <w:rsid w:val="00B22F24"/>
    <w:rsid w:val="00B278C9"/>
    <w:rsid w:val="00B336C5"/>
    <w:rsid w:val="00B36F81"/>
    <w:rsid w:val="00B402B2"/>
    <w:rsid w:val="00B571B4"/>
    <w:rsid w:val="00B704FF"/>
    <w:rsid w:val="00B90C93"/>
    <w:rsid w:val="00BF7456"/>
    <w:rsid w:val="00C224AB"/>
    <w:rsid w:val="00CC15E2"/>
    <w:rsid w:val="00D2369B"/>
    <w:rsid w:val="00D264E8"/>
    <w:rsid w:val="00D313D2"/>
    <w:rsid w:val="00D577D3"/>
    <w:rsid w:val="00D63865"/>
    <w:rsid w:val="00D717B9"/>
    <w:rsid w:val="00DF5B2F"/>
    <w:rsid w:val="00E07323"/>
    <w:rsid w:val="00E07B74"/>
    <w:rsid w:val="00E264E4"/>
    <w:rsid w:val="00E51A21"/>
    <w:rsid w:val="00ED27D3"/>
    <w:rsid w:val="00ED7AD9"/>
    <w:rsid w:val="00F03EF6"/>
    <w:rsid w:val="00F23A1B"/>
    <w:rsid w:val="00F64103"/>
    <w:rsid w:val="00F876D7"/>
    <w:rsid w:val="00FE05C7"/>
    <w:rsid w:val="00FE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66EF7"/>
  <w15:docId w15:val="{0A35BF07-1B61-40E7-81BF-FFEF2ADB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1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402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8D5609"/>
    <w:pPr>
      <w:ind w:left="720"/>
      <w:contextualSpacing/>
    </w:pPr>
  </w:style>
  <w:style w:type="character" w:customStyle="1" w:styleId="A4">
    <w:name w:val="A4"/>
    <w:uiPriority w:val="99"/>
    <w:rsid w:val="006A38AC"/>
    <w:rPr>
      <w:color w:val="000000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75A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5A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75A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5A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75AE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5AE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5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A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3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Lenovo</cp:lastModifiedBy>
  <cp:revision>2</cp:revision>
  <dcterms:created xsi:type="dcterms:W3CDTF">2020-04-23T09:07:00Z</dcterms:created>
  <dcterms:modified xsi:type="dcterms:W3CDTF">2020-04-23T09:07:00Z</dcterms:modified>
</cp:coreProperties>
</file>